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55ED2" w14:textId="62F376EC" w:rsidR="0056764A" w:rsidRDefault="0097303E" w:rsidP="0097303E">
      <w:pPr>
        <w:spacing w:after="159"/>
        <w:ind w:left="-340" w:right="-340" w:firstLine="0"/>
        <w:jc w:val="center"/>
      </w:pPr>
      <w:r>
        <w:rPr>
          <w:b/>
        </w:rPr>
        <w:t>VIP – SNAKK OM DET</w:t>
      </w:r>
    </w:p>
    <w:p w14:paraId="78E35E0D" w14:textId="312624EF" w:rsidR="0056764A" w:rsidRDefault="0097303E" w:rsidP="0097303E">
      <w:pPr>
        <w:spacing w:after="160"/>
        <w:ind w:left="-340" w:right="-340"/>
        <w:jc w:val="center"/>
      </w:pPr>
      <w:r>
        <w:rPr>
          <w:b/>
        </w:rPr>
        <w:t>V</w:t>
      </w:r>
      <w:r>
        <w:t xml:space="preserve">eiledning og </w:t>
      </w:r>
      <w:r>
        <w:rPr>
          <w:b/>
        </w:rPr>
        <w:t>I</w:t>
      </w:r>
      <w:r>
        <w:t xml:space="preserve">nformasjon om </w:t>
      </w:r>
      <w:r>
        <w:rPr>
          <w:b/>
        </w:rPr>
        <w:t>P</w:t>
      </w:r>
      <w:r>
        <w:t>sykisk helse i skulen</w:t>
      </w:r>
    </w:p>
    <w:p w14:paraId="459C08AA" w14:textId="555DB4CE" w:rsidR="0056764A" w:rsidRDefault="0056764A" w:rsidP="0097303E">
      <w:pPr>
        <w:spacing w:after="159"/>
        <w:ind w:left="-340" w:right="-340" w:firstLine="0"/>
        <w:jc w:val="center"/>
      </w:pPr>
    </w:p>
    <w:p w14:paraId="0E0549FD" w14:textId="06EE2705" w:rsidR="0056764A" w:rsidRDefault="0097303E" w:rsidP="0097303E">
      <w:pPr>
        <w:ind w:left="-340" w:right="-340"/>
        <w:jc w:val="center"/>
      </w:pPr>
      <w:r>
        <w:t>Satsing på psykisk helse</w:t>
      </w:r>
    </w:p>
    <w:p w14:paraId="7C35B830" w14:textId="748A7B55" w:rsidR="0097303E" w:rsidRDefault="0097303E" w:rsidP="0097303E">
      <w:pPr>
        <w:spacing w:after="0"/>
        <w:ind w:left="-340" w:right="-340" w:firstLine="0"/>
      </w:pPr>
      <w:r>
        <w:t xml:space="preserve">Voss vidaregåande skule starta i fjor opp med eit nytt og spennande program som har til føremål å gi oss meir informasjon om eiga helse og korleis ivareta andre. </w:t>
      </w:r>
      <w:r w:rsidRPr="0097303E">
        <w:rPr>
          <w:b/>
          <w:bCs/>
        </w:rPr>
        <w:t>Hovudmålet er å få elevane til å bli betre rusta til å ta vare på eiga psykisk helse</w:t>
      </w:r>
      <w:r w:rsidR="001A56D7">
        <w:rPr>
          <w:b/>
          <w:bCs/>
        </w:rPr>
        <w:t>. Programmet</w:t>
      </w:r>
      <w:r>
        <w:rPr>
          <w:b/>
          <w:bCs/>
        </w:rPr>
        <w:t xml:space="preserve"> f</w:t>
      </w:r>
      <w:r w:rsidRPr="0097303E">
        <w:rPr>
          <w:b/>
          <w:bCs/>
        </w:rPr>
        <w:t>okuserer ikkje på sjukdom men på livets opp- og nedturer.</w:t>
      </w:r>
    </w:p>
    <w:p w14:paraId="652BC854" w14:textId="77777777" w:rsidR="0097303E" w:rsidRDefault="0097303E" w:rsidP="0097303E">
      <w:pPr>
        <w:ind w:left="-340" w:right="-340"/>
      </w:pPr>
    </w:p>
    <w:p w14:paraId="348746A7" w14:textId="77777777" w:rsidR="0097303E" w:rsidRDefault="0097303E" w:rsidP="0097303E">
      <w:pPr>
        <w:ind w:left="-340" w:right="-340" w:firstLine="0"/>
      </w:pPr>
    </w:p>
    <w:p w14:paraId="72DD7D8C" w14:textId="43EFEE87" w:rsidR="0097303E" w:rsidRDefault="0097303E" w:rsidP="0097303E">
      <w:pPr>
        <w:ind w:left="-340" w:right="-340"/>
      </w:pPr>
      <w:r>
        <w:rPr>
          <w:b/>
        </w:rPr>
        <w:t>VIP – SNAKK OM DET</w:t>
      </w:r>
      <w:r>
        <w:t xml:space="preserve"> er eit helseføretak av Vestre Viken og finansiert av Helsedirektoratet, som del av satsinga på  Psykisk helse i skulen. Programmet er eit viktig førebyggande og helsefremjande arbeid. VIP – SNAKK OM DET bidrar til å utvikle både eit inkluderande og støttande læringsmiljø, og til å utvikle elevane sin kompetanse innanfor læreplanen sitt tverrfaglege tema om Folkehelse og  Livsmeistring. </w:t>
      </w:r>
    </w:p>
    <w:p w14:paraId="5DE6B802" w14:textId="41D29E01" w:rsidR="0056764A" w:rsidRDefault="0056764A" w:rsidP="0097303E">
      <w:pPr>
        <w:spacing w:after="0"/>
        <w:ind w:left="-340" w:right="-340" w:firstLine="0"/>
      </w:pPr>
    </w:p>
    <w:p w14:paraId="6CDAFF68" w14:textId="77777777" w:rsidR="0097303E" w:rsidRDefault="0097303E" w:rsidP="0097303E">
      <w:pPr>
        <w:spacing w:after="0"/>
        <w:ind w:left="-340" w:right="-340" w:firstLine="0"/>
      </w:pPr>
    </w:p>
    <w:p w14:paraId="772E1497" w14:textId="77777777" w:rsidR="0056764A" w:rsidRDefault="0097303E" w:rsidP="0097303E">
      <w:pPr>
        <w:ind w:left="-340" w:right="-340"/>
      </w:pPr>
      <w:r>
        <w:t xml:space="preserve">Dette programmet er eit samarbeid mellom skule og helsetenesta. </w:t>
      </w:r>
    </w:p>
    <w:p w14:paraId="45EF1594" w14:textId="0CB38170" w:rsidR="0056764A" w:rsidRDefault="0097303E" w:rsidP="0097303E">
      <w:pPr>
        <w:spacing w:after="160"/>
        <w:ind w:left="-340" w:right="-340"/>
      </w:pPr>
      <w:r>
        <w:t xml:space="preserve">Kontaktlærarane på vg1 har fokus på dialog og spørsmål med elevane. Vidare i programmet kjem helsesjukepleiar, skulepsykolog eller anna kompetent personell på besøk i klassane.  </w:t>
      </w:r>
    </w:p>
    <w:p w14:paraId="0A5F1E75" w14:textId="77777777" w:rsidR="0097303E" w:rsidRDefault="0097303E" w:rsidP="0097303E">
      <w:pPr>
        <w:spacing w:after="160"/>
        <w:ind w:left="-340" w:right="-340"/>
      </w:pPr>
    </w:p>
    <w:p w14:paraId="1860FEE2" w14:textId="5C1EF579" w:rsidR="0097303E" w:rsidRPr="0097303E" w:rsidRDefault="0097303E" w:rsidP="0097303E">
      <w:pPr>
        <w:ind w:left="-340" w:right="-340"/>
        <w:rPr>
          <w:i/>
        </w:rPr>
      </w:pPr>
      <w:r>
        <w:t>Reduserer angst og mobbing</w:t>
      </w:r>
      <w:r>
        <w:rPr>
          <w:i/>
        </w:rPr>
        <w:t xml:space="preserve"> </w:t>
      </w:r>
    </w:p>
    <w:p w14:paraId="3DA4D090" w14:textId="77777777" w:rsidR="0056764A" w:rsidRDefault="0097303E" w:rsidP="0097303E">
      <w:pPr>
        <w:spacing w:after="160"/>
        <w:ind w:left="-340" w:right="-340"/>
      </w:pPr>
      <w:r>
        <w:t xml:space="preserve">Om lag 130 vidaregåande skuler gjennomfører i dag VIP-programmet årleg. Forsking på effektane av programmet eit år etter gjennomføring viser at talet på elevar som strevar med angst har blitt halvert, og mobbing er redusert med ein tredjedel. Forsking viser også til at ungdommane vert flinkare til å søka om hjelp tidlegare. </w:t>
      </w:r>
      <w:r>
        <w:rPr>
          <w:i/>
        </w:rPr>
        <w:t xml:space="preserve"> </w:t>
      </w:r>
    </w:p>
    <w:p w14:paraId="76E1F3BC" w14:textId="77777777" w:rsidR="0056764A" w:rsidRDefault="0097303E" w:rsidP="0097303E">
      <w:pPr>
        <w:spacing w:after="159"/>
        <w:ind w:left="-340" w:right="-340" w:firstLine="0"/>
      </w:pPr>
      <w:r>
        <w:t xml:space="preserve"> </w:t>
      </w:r>
    </w:p>
    <w:p w14:paraId="55507034" w14:textId="77777777" w:rsidR="0056764A" w:rsidRDefault="0097303E" w:rsidP="0097303E">
      <w:pPr>
        <w:spacing w:after="111"/>
        <w:ind w:left="-340" w:right="-340" w:firstLine="0"/>
      </w:pPr>
      <w:r>
        <w:t xml:space="preserve">Vil du vite meir: </w:t>
      </w:r>
      <w:hyperlink r:id="rId4">
        <w:r>
          <w:rPr>
            <w:color w:val="007096"/>
            <w:u w:val="single" w:color="007096"/>
          </w:rPr>
          <w:t>https://vestreviken.no/vip</w:t>
        </w:r>
      </w:hyperlink>
      <w:hyperlink r:id="rId5">
        <w:r>
          <w:rPr>
            <w:color w:val="007096"/>
            <w:u w:val="single" w:color="007096"/>
          </w:rPr>
          <w:t>-</w:t>
        </w:r>
      </w:hyperlink>
      <w:hyperlink r:id="rId6">
        <w:r>
          <w:rPr>
            <w:color w:val="007096"/>
            <w:u w:val="single" w:color="007096"/>
          </w:rPr>
          <w:t>psykisk</w:t>
        </w:r>
      </w:hyperlink>
      <w:hyperlink r:id="rId7">
        <w:r>
          <w:rPr>
            <w:color w:val="007096"/>
            <w:u w:val="single" w:color="007096"/>
          </w:rPr>
          <w:t>-</w:t>
        </w:r>
      </w:hyperlink>
      <w:hyperlink r:id="rId8">
        <w:r>
          <w:rPr>
            <w:color w:val="007096"/>
            <w:u w:val="single" w:color="007096"/>
          </w:rPr>
          <w:t>helse</w:t>
        </w:r>
      </w:hyperlink>
      <w:hyperlink r:id="rId9">
        <w:r>
          <w:rPr>
            <w:color w:val="007096"/>
            <w:u w:val="single" w:color="007096"/>
          </w:rPr>
          <w:t>-</w:t>
        </w:r>
      </w:hyperlink>
      <w:hyperlink r:id="rId10">
        <w:r>
          <w:rPr>
            <w:color w:val="007096"/>
            <w:u w:val="single" w:color="007096"/>
          </w:rPr>
          <w:t>i</w:t>
        </w:r>
      </w:hyperlink>
      <w:hyperlink r:id="rId11">
        <w:r>
          <w:rPr>
            <w:color w:val="007096"/>
            <w:u w:val="single" w:color="007096"/>
          </w:rPr>
          <w:t>-</w:t>
        </w:r>
      </w:hyperlink>
      <w:hyperlink r:id="rId12">
        <w:r>
          <w:rPr>
            <w:color w:val="007096"/>
            <w:u w:val="single" w:color="007096"/>
          </w:rPr>
          <w:t>skolen/vip</w:t>
        </w:r>
      </w:hyperlink>
      <w:hyperlink r:id="rId13">
        <w:r>
          <w:rPr>
            <w:color w:val="007096"/>
            <w:u w:val="single" w:color="007096"/>
          </w:rPr>
          <w:t>-</w:t>
        </w:r>
      </w:hyperlink>
      <w:hyperlink r:id="rId14">
        <w:r>
          <w:rPr>
            <w:color w:val="007096"/>
            <w:u w:val="single" w:color="007096"/>
          </w:rPr>
          <w:t>snakk</w:t>
        </w:r>
      </w:hyperlink>
      <w:hyperlink r:id="rId15">
        <w:r>
          <w:rPr>
            <w:color w:val="007096"/>
            <w:u w:val="single" w:color="007096"/>
          </w:rPr>
          <w:t>-</w:t>
        </w:r>
      </w:hyperlink>
      <w:hyperlink r:id="rId16">
        <w:r>
          <w:rPr>
            <w:color w:val="007096"/>
            <w:u w:val="single" w:color="007096"/>
          </w:rPr>
          <w:t>om</w:t>
        </w:r>
      </w:hyperlink>
      <w:hyperlink r:id="rId17">
        <w:r>
          <w:rPr>
            <w:color w:val="007096"/>
            <w:u w:val="single" w:color="007096"/>
          </w:rPr>
          <w:t>-</w:t>
        </w:r>
      </w:hyperlink>
      <w:hyperlink r:id="rId18">
        <w:r>
          <w:rPr>
            <w:color w:val="007096"/>
            <w:u w:val="single" w:color="007096"/>
          </w:rPr>
          <w:t>det</w:t>
        </w:r>
      </w:hyperlink>
      <w:hyperlink r:id="rId19">
        <w:r>
          <w:t xml:space="preserve"> </w:t>
        </w:r>
      </w:hyperlink>
      <w:r>
        <w:t xml:space="preserve"> </w:t>
      </w:r>
    </w:p>
    <w:p w14:paraId="09ED4CF1" w14:textId="77777777" w:rsidR="0056764A" w:rsidRDefault="0097303E" w:rsidP="0097303E">
      <w:pPr>
        <w:spacing w:after="0"/>
        <w:ind w:left="-340" w:right="-340" w:firstLine="0"/>
        <w:jc w:val="right"/>
      </w:pPr>
      <w:r>
        <w:rPr>
          <w:noProof/>
        </w:rPr>
        <w:drawing>
          <wp:inline distT="0" distB="0" distL="0" distR="0" wp14:anchorId="6FAD690E" wp14:editId="11F73FF7">
            <wp:extent cx="7305040" cy="2143125"/>
            <wp:effectExtent l="0" t="0" r="0" b="9525"/>
            <wp:docPr id="224" name="Picture 224"/>
            <wp:cNvGraphicFramePr/>
            <a:graphic xmlns:a="http://schemas.openxmlformats.org/drawingml/2006/main">
              <a:graphicData uri="http://schemas.openxmlformats.org/drawingml/2006/picture">
                <pic:pic xmlns:pic="http://schemas.openxmlformats.org/drawingml/2006/picture">
                  <pic:nvPicPr>
                    <pic:cNvPr id="224" name="Picture 224"/>
                    <pic:cNvPicPr/>
                  </pic:nvPicPr>
                  <pic:blipFill>
                    <a:blip r:embed="rId20"/>
                    <a:stretch>
                      <a:fillRect/>
                    </a:stretch>
                  </pic:blipFill>
                  <pic:spPr>
                    <a:xfrm>
                      <a:off x="0" y="0"/>
                      <a:ext cx="7305559" cy="2143277"/>
                    </a:xfrm>
                    <a:prstGeom prst="rect">
                      <a:avLst/>
                    </a:prstGeom>
                  </pic:spPr>
                </pic:pic>
              </a:graphicData>
            </a:graphic>
          </wp:inline>
        </w:drawing>
      </w:r>
      <w:r>
        <w:t xml:space="preserve"> </w:t>
      </w:r>
    </w:p>
    <w:sectPr w:rsidR="0056764A">
      <w:pgSz w:w="11906" w:h="16838"/>
      <w:pgMar w:top="1440" w:right="1527" w:bottom="1440" w:left="158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64A"/>
    <w:rsid w:val="001A56D7"/>
    <w:rsid w:val="0056764A"/>
    <w:rsid w:val="008B45AD"/>
    <w:rsid w:val="0097303E"/>
    <w:rsid w:val="00A90CBD"/>
    <w:rsid w:val="00F93A1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1F5BE"/>
  <w15:docId w15:val="{C0C7C776-E3D1-4919-922D-089EC81D1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59" w:lineRule="auto"/>
      <w:ind w:left="1940" w:hanging="10"/>
    </w:pPr>
    <w:rPr>
      <w:rFonts w:ascii="Roboto" w:eastAsia="Roboto" w:hAnsi="Roboto" w:cs="Roboto"/>
      <w:color w:val="00000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vestreviken.no/vip-psykisk-helse-i-skolen/vip-snakk-om-det" TargetMode="External"/><Relationship Id="rId13" Type="http://schemas.openxmlformats.org/officeDocument/2006/relationships/hyperlink" Target="https://vestreviken.no/vip-psykisk-helse-i-skolen/vip-snakk-om-det" TargetMode="External"/><Relationship Id="rId18" Type="http://schemas.openxmlformats.org/officeDocument/2006/relationships/hyperlink" Target="https://vestreviken.no/vip-psykisk-helse-i-skolen/vip-snakk-om-det"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vestreviken.no/vip-psykisk-helse-i-skolen/vip-snakk-om-det" TargetMode="External"/><Relationship Id="rId12" Type="http://schemas.openxmlformats.org/officeDocument/2006/relationships/hyperlink" Target="https://vestreviken.no/vip-psykisk-helse-i-skolen/vip-snakk-om-det" TargetMode="External"/><Relationship Id="rId17" Type="http://schemas.openxmlformats.org/officeDocument/2006/relationships/hyperlink" Target="https://vestreviken.no/vip-psykisk-helse-i-skolen/vip-snakk-om-det" TargetMode="External"/><Relationship Id="rId2" Type="http://schemas.openxmlformats.org/officeDocument/2006/relationships/settings" Target="settings.xml"/><Relationship Id="rId16" Type="http://schemas.openxmlformats.org/officeDocument/2006/relationships/hyperlink" Target="https://vestreviken.no/vip-psykisk-helse-i-skolen/vip-snakk-om-det" TargetMode="External"/><Relationship Id="rId20" Type="http://schemas.openxmlformats.org/officeDocument/2006/relationships/image" Target="media/image1.jpg"/><Relationship Id="rId1" Type="http://schemas.openxmlformats.org/officeDocument/2006/relationships/styles" Target="styles.xml"/><Relationship Id="rId6" Type="http://schemas.openxmlformats.org/officeDocument/2006/relationships/hyperlink" Target="https://vestreviken.no/vip-psykisk-helse-i-skolen/vip-snakk-om-det" TargetMode="External"/><Relationship Id="rId11" Type="http://schemas.openxmlformats.org/officeDocument/2006/relationships/hyperlink" Target="https://vestreviken.no/vip-psykisk-helse-i-skolen/vip-snakk-om-det" TargetMode="External"/><Relationship Id="rId5" Type="http://schemas.openxmlformats.org/officeDocument/2006/relationships/hyperlink" Target="https://vestreviken.no/vip-psykisk-helse-i-skolen/vip-snakk-om-det" TargetMode="External"/><Relationship Id="rId15" Type="http://schemas.openxmlformats.org/officeDocument/2006/relationships/hyperlink" Target="https://vestreviken.no/vip-psykisk-helse-i-skolen/vip-snakk-om-det" TargetMode="External"/><Relationship Id="rId10" Type="http://schemas.openxmlformats.org/officeDocument/2006/relationships/hyperlink" Target="https://vestreviken.no/vip-psykisk-helse-i-skolen/vip-snakk-om-det" TargetMode="External"/><Relationship Id="rId19" Type="http://schemas.openxmlformats.org/officeDocument/2006/relationships/hyperlink" Target="https://vestreviken.no/vip-psykisk-helse-i-skolen/vip-snakk-om-det" TargetMode="External"/><Relationship Id="rId4" Type="http://schemas.openxmlformats.org/officeDocument/2006/relationships/hyperlink" Target="https://vestreviken.no/vip-psykisk-helse-i-skolen/vip-snakk-om-det" TargetMode="External"/><Relationship Id="rId9" Type="http://schemas.openxmlformats.org/officeDocument/2006/relationships/hyperlink" Target="https://vestreviken.no/vip-psykisk-helse-i-skolen/vip-snakk-om-det" TargetMode="External"/><Relationship Id="rId14" Type="http://schemas.openxmlformats.org/officeDocument/2006/relationships/hyperlink" Target="https://vestreviken.no/vip-psykisk-helse-i-skolen/vip-snakk-om-det" TargetMode="Externa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457</Words>
  <Characters>2424</Characters>
  <Application>Microsoft Office Word</Application>
  <DocSecurity>4</DocSecurity>
  <Lines>20</Lines>
  <Paragraphs>5</Paragraphs>
  <ScaleCrop>false</ScaleCrop>
  <Company>Vestland fylkeskommune</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Fjeldheim Måkestad</dc:creator>
  <cp:keywords/>
  <cp:lastModifiedBy>Ingeborg Fære</cp:lastModifiedBy>
  <cp:revision>2</cp:revision>
  <dcterms:created xsi:type="dcterms:W3CDTF">2024-10-14T12:23:00Z</dcterms:created>
  <dcterms:modified xsi:type="dcterms:W3CDTF">2024-10-14T12:23:00Z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1180255950</vt:i4>
  </property>
  <property fmtid="{D5CDD505-2E9C-101B-9397-08002B2CF9AE}" pid="3" name="_NewReviewCycle">
    <vt:lpwstr/>
  </property>
  <property fmtid="{D5CDD505-2E9C-101B-9397-08002B2CF9AE}" pid="4" name="_EmailSubject">
    <vt:lpwstr>kalender </vt:lpwstr>
  </property>
  <property fmtid="{D5CDD505-2E9C-101B-9397-08002B2CF9AE}" pid="5" name="_AuthorEmail">
    <vt:lpwstr>Kristina.Fjeldheim.Makestad@vlfk.no</vt:lpwstr>
  </property>
  <property fmtid="{D5CDD505-2E9C-101B-9397-08002B2CF9AE}" pid="6" name="_AuthorEmailDisplayName">
    <vt:lpwstr>Kristina Fjeldheim Måkestad</vt:lpwstr>
  </property>
  <property fmtid="{D5CDD505-2E9C-101B-9397-08002B2CF9AE}" pid="7" name="_ReviewingToolsShownOnce">
    <vt:lpwstr/>
  </property>
</Properties>
</file>